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FCEDB" w14:textId="083BDCC4" w:rsidR="006C7766" w:rsidRPr="006C7766" w:rsidRDefault="006C7766" w:rsidP="006C7766">
      <w:pPr>
        <w:jc w:val="center"/>
        <w:rPr>
          <w:b/>
          <w:bCs/>
        </w:rPr>
      </w:pPr>
      <w:r>
        <w:rPr>
          <w:b/>
          <w:bCs/>
        </w:rPr>
        <w:t xml:space="preserve">Пневматические силовые тиски тип </w:t>
      </w:r>
      <w:r>
        <w:rPr>
          <w:b/>
          <w:bCs/>
          <w:lang w:val="en-US"/>
        </w:rPr>
        <w:t>CPV</w:t>
      </w:r>
    </w:p>
    <w:p w14:paraId="3F97CA34" w14:textId="77777777" w:rsidR="006C7766" w:rsidRDefault="006C7766" w:rsidP="006C7766"/>
    <w:p w14:paraId="1B4B58E2" w14:textId="318636CE" w:rsidR="006C7766" w:rsidRDefault="006C7766" w:rsidP="006C7766">
      <w:pPr>
        <w:jc w:val="both"/>
      </w:pPr>
      <w:r>
        <w:t>Это экономит время, трудозатраты, эффективно и быстро, что значительно снижает трудо</w:t>
      </w:r>
      <w:r>
        <w:t>ё</w:t>
      </w:r>
      <w:r>
        <w:t>мкость производственного процесса и повышает эффективность производства.</w:t>
      </w:r>
    </w:p>
    <w:p w14:paraId="1C68B0C8" w14:textId="39ED38A4" w:rsidR="006C7766" w:rsidRDefault="006C7766" w:rsidP="006C7766">
      <w:pPr>
        <w:jc w:val="both"/>
      </w:pPr>
      <w:r>
        <w:t>В зависимости от необходимости изготовьте зажимную матрицу, подходящую для вашего собственного изделия, и установите е</w:t>
      </w:r>
      <w:r>
        <w:t>ё</w:t>
      </w:r>
      <w:r>
        <w:t xml:space="preserve"> на зажим.</w:t>
      </w:r>
    </w:p>
    <w:p w14:paraId="3B082A50" w14:textId="77777777" w:rsidR="006C7766" w:rsidRDefault="006C7766" w:rsidP="006C7766">
      <w:pPr>
        <w:jc w:val="both"/>
      </w:pPr>
      <w:r>
        <w:t>Тиски в основном состоят из цилиндра, гидроцилиндра, корпуса зажима, ползуна зажима, направляющего вала, регулировочной гайки и т.д.</w:t>
      </w:r>
    </w:p>
    <w:p w14:paraId="1489A61D" w14:textId="6E34EA01" w:rsidR="004D610E" w:rsidRDefault="006C7766" w:rsidP="006C7766">
      <w:pPr>
        <w:jc w:val="both"/>
      </w:pPr>
      <w:r>
        <w:t>Пневматические тиски должны быть над</w:t>
      </w:r>
      <w:r>
        <w:t>ё</w:t>
      </w:r>
      <w:r>
        <w:t>жно закреплены на верстаке. Два прижимных винта должны быть затянуты. Во время обработки не допускайте ослабления, в противном случае пневматические тиски будут повреждены и это повлияет на процесс обработки.</w:t>
      </w:r>
    </w:p>
    <w:p w14:paraId="71120F8D" w14:textId="19117A21" w:rsidR="006C7766" w:rsidRDefault="006C7766" w:rsidP="006C7766">
      <w:pPr>
        <w:jc w:val="both"/>
      </w:pPr>
      <w:r>
        <w:t>Применение</w:t>
      </w:r>
      <w:r>
        <w:t>:</w:t>
      </w:r>
    </w:p>
    <w:p w14:paraId="5492EC61" w14:textId="77777777" w:rsidR="006C7766" w:rsidRDefault="006C7766" w:rsidP="006C7766">
      <w:pPr>
        <w:jc w:val="both"/>
      </w:pPr>
      <w:r>
        <w:t>Это быстрое приспособление, подходящее для массового производства и обработки двухкоординатных составных станков, обрабатывающих центров с ЧПУ, фрезерных станков, сверлильных станков и т.д.</w:t>
      </w:r>
    </w:p>
    <w:p w14:paraId="787731FF" w14:textId="77777777" w:rsidR="006C7766" w:rsidRDefault="006C7766" w:rsidP="006C7766">
      <w:pPr>
        <w:jc w:val="both"/>
      </w:pPr>
      <w:r>
        <w:t>Особенности:</w:t>
      </w:r>
    </w:p>
    <w:p w14:paraId="36F92A08" w14:textId="77777777" w:rsidR="006C7766" w:rsidRDefault="006C7766" w:rsidP="006C7766">
      <w:pPr>
        <w:jc w:val="both"/>
      </w:pPr>
      <w:r>
        <w:t>1. Усилие зажима 0-6000 кг свободно регулируется регулятором напряжения, а скорость переключения составляет всего 1,5 секунды.</w:t>
      </w:r>
    </w:p>
    <w:p w14:paraId="7A28561D" w14:textId="03E30284" w:rsidR="006C7766" w:rsidRDefault="006C7766" w:rsidP="006C7766">
      <w:pPr>
        <w:jc w:val="both"/>
      </w:pPr>
      <w:r>
        <w:t>2. Безопасное расстояние зажима может достигать 6 мм и автоматически находить источник самого высокого давления воздуха: при л</w:t>
      </w:r>
      <w:r>
        <w:t>ё</w:t>
      </w:r>
      <w:r>
        <w:t>гкой обработке изделий из меди и алюминия или при первичной резке тяж</w:t>
      </w:r>
      <w:r>
        <w:t>ё</w:t>
      </w:r>
      <w:r>
        <w:t>лых чугунных изделий отрегулируйте необходимое давление с помощью регулятора, и источник давления воздуха не будет находиться в нижней точке. Неисправность, а также автоматическое регулирование давления и напряжения для обеспечения зажима заготовки.</w:t>
      </w:r>
    </w:p>
    <w:p w14:paraId="7F02165B" w14:textId="5E3407E4" w:rsidR="006C7766" w:rsidRDefault="006C7766" w:rsidP="006C7766">
      <w:pPr>
        <w:jc w:val="both"/>
      </w:pPr>
      <w:r>
        <w:t>3. Его можно подключить к сигналу системы ЧПУ для управления пневматическими тисками давления масла, чтобы автоматически ослабить зажим для достижения автоматического зажима.</w:t>
      </w:r>
    </w:p>
    <w:sectPr w:rsidR="006C7766" w:rsidSect="006C7766">
      <w:pgSz w:w="11910" w:h="16840"/>
      <w:pgMar w:top="567" w:right="567" w:bottom="567" w:left="567" w:header="709" w:footer="56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66"/>
    <w:rsid w:val="004D610E"/>
    <w:rsid w:val="006C7766"/>
    <w:rsid w:val="009B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764E"/>
  <w15:chartTrackingRefBased/>
  <w15:docId w15:val="{84FB9B68-02F2-4560-87AF-0CEF77FA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sale6</dc:creator>
  <cp:keywords/>
  <dc:description/>
  <cp:lastModifiedBy>sale6</cp:lastModifiedBy>
  <cp:revision>1</cp:revision>
  <dcterms:created xsi:type="dcterms:W3CDTF">2024-01-31T12:24:00Z</dcterms:created>
  <dcterms:modified xsi:type="dcterms:W3CDTF">2024-01-31T12:29:00Z</dcterms:modified>
</cp:coreProperties>
</file>